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Bodoni MT" w:hAnsi="Bodoni MT" w:cs="Bodoni MT" w:eastAsia="Bodoni MT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48"/>
          <w:shd w:fill="auto" w:val="clear"/>
        </w:rPr>
        <w:t xml:space="preserve">Kathleen Nist Memorial Scholarship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This is a memorial scholarship set up in honor of Kathy Nist who was the librarian at AHS for many years. The scholarship committee is seeking applicants who are well- rounded with a 2.6 or better GPA. Applicants must have a strong desire to go on to a two or four-year college or university, and 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must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u w:val="single"/>
          <w:shd w:fill="auto" w:val="clear"/>
        </w:rPr>
        <w:t xml:space="preserve"> truly have a financial need for this scholarship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. Please complete the following information and attach the essay to this form.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Applicant Name: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Parent(s) Names: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Elementary School Attended: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GPA: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Class Rank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Career Goal: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College or Technical School you will attend: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How do you plan to finance your education/training?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Attach a two-page maximum essay, typed, double spaced, using a 12 point font, 1 inch margins in which you answer the following questions.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What are your immediate and long-term goals? </w:t>
      </w:r>
    </w:p>
    <w:p>
      <w:pPr>
        <w:widowControl w:val="false"/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What are your dreams and aspirations? </w:t>
      </w:r>
    </w:p>
    <w:p>
      <w:pPr>
        <w:widowControl w:val="false"/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What have you done while at AHS to achieve these goals and aspirations or how has AHS prepared you to reach these goals? </w:t>
      </w:r>
    </w:p>
    <w:p>
      <w:pPr>
        <w:widowControl w:val="false"/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What special considerations should the committee be aware of that might cause you to not be able to further your education if you do not get financial assistance?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In addition, attach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two letters of recommendation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- one from a member of the school community and another from someone that you are affiliated with outside of school. Also attach 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copy of your current resume and transcript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