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72"/>
          <w:shd w:fill="auto" w:val="clear"/>
        </w:rPr>
      </w:pPr>
      <w:r>
        <w:object w:dxaOrig="964" w:dyaOrig="518">
          <v:rect xmlns:o="urn:schemas-microsoft-com:office:office" xmlns:v="urn:schemas-microsoft-com:vml" id="rectole0000000000" style="width:48.200000pt;height:2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72"/>
          <w:shd w:fill="auto" w:val="clear"/>
        </w:rPr>
        <w:t xml:space="preserve">$250 Scholarship</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7548" w:leader="none"/>
        </w:tabs>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Announcing the</w:t>
      </w:r>
    </w:p>
    <w:p>
      <w:pPr>
        <w:keepNext w:val="true"/>
        <w:tabs>
          <w:tab w:val="left" w:pos="7548" w:leader="none"/>
        </w:tabs>
        <w:spacing w:before="0" w:after="0" w:line="240"/>
        <w:ind w:right="0" w:left="0" w:firstLine="0"/>
        <w:jc w:val="center"/>
        <w:rPr>
          <w:rFonts w:ascii="Times New Roman" w:hAnsi="Times New Roman" w:cs="Times New Roman" w:eastAsia="Times New Roman"/>
          <w:b/>
          <w:color w:val="auto"/>
          <w:spacing w:val="0"/>
          <w:position w:val="0"/>
          <w:sz w:val="72"/>
          <w:shd w:fill="auto" w:val="clear"/>
        </w:rPr>
      </w:pPr>
      <w:r>
        <w:rPr>
          <w:rFonts w:ascii="Times New Roman" w:hAnsi="Times New Roman" w:cs="Times New Roman" w:eastAsia="Times New Roman"/>
          <w:b/>
          <w:color w:val="auto"/>
          <w:spacing w:val="0"/>
          <w:position w:val="0"/>
          <w:sz w:val="72"/>
          <w:shd w:fill="auto" w:val="clear"/>
        </w:rPr>
        <w:t xml:space="preserve">Johnson Writing Award</w:t>
      </w:r>
    </w:p>
    <w:p>
      <w:pPr>
        <w:keepNext w:val="true"/>
        <w:tabs>
          <w:tab w:val="left" w:pos="7548" w:leader="none"/>
        </w:tabs>
        <w:spacing w:before="0" w:after="0" w:line="240"/>
        <w:ind w:right="0" w:left="0" w:firstLine="0"/>
        <w:jc w:val="center"/>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color w:val="auto"/>
          <w:spacing w:val="0"/>
          <w:position w:val="0"/>
          <w:sz w:val="44"/>
          <w:shd w:fill="auto" w:val="clear"/>
        </w:rPr>
        <w:t xml:space="preserve">For Algonac High School Seniors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PURPOSE:  Established in 1992 to encourage and recognize young writers attending Algonac High School who present a thought-provoking essay on a contemporary issue from a Biblical perspective. This award is given in honor of the late George and Ann Johnson, former Algonac faculty members.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ELIGIBILITY: Any senior enrolled at Algonac High School, who plans on furthering his or her education after graduation.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PRIZE: A check for $250 to the first-prize winner.</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SUBJECT: What advice would Jesus give a high school student in 2021?</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CONTENT: Each entry must develop persuasive arguments using direct quotes from the Bible. The text should include chapters and verses examined for these quotations. Research should be taken from an accepted and popular edition of the Bible such as the New International Version, New American Standard, Living Bible, King James or Revised Standard Version. Other sources can be used to further support arguments.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LENGTH: Minimum: 500 words. Entry must be typed, double-spaced, on one side of the page. Each nomination should contain a cover page with the name, address and phone number of the author and the essay’s title. The first page of the text should contain the title only.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CRITERIA: Essays will be judged by the quality of the writing, research, and the ability to persuade. Successful entries will be concise, intellectually challenging pieces that present logical conclusions.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DEADLINE: Entries must be submitted to the counseling center by the local scholarship deadline.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